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1C3B6C2D" w14:textId="54315414" w:rsidR="008F5577" w:rsidRDefault="001108B4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14/2023 - PROCEDURA APERTA IN </w:t>
      </w:r>
      <w:r w:rsidR="00730378">
        <w:rPr>
          <w:rFonts w:ascii="Titillium" w:hAnsi="Titillium" w:cs="Calibri"/>
          <w:b/>
          <w:sz w:val="18"/>
          <w:szCs w:val="18"/>
          <w:lang w:eastAsia="it-IT"/>
        </w:rPr>
        <w:t>7</w:t>
      </w:r>
      <w:r>
        <w:rPr>
          <w:rFonts w:ascii="Titillium" w:hAnsi="Titillium" w:cs="Calibri"/>
          <w:b/>
          <w:sz w:val="18"/>
          <w:szCs w:val="18"/>
          <w:lang w:eastAsia="it-IT"/>
        </w:rPr>
        <w:t xml:space="preserve"> LOTTI PER LA FORNITURA DI</w:t>
      </w:r>
      <w:r w:rsidRPr="00B25566">
        <w:rPr>
          <w:rFonts w:ascii="Titillium" w:hAnsi="Titillium" w:cs="Calibri"/>
          <w:b/>
          <w:sz w:val="18"/>
          <w:szCs w:val="18"/>
          <w:lang w:eastAsia="it-IT"/>
        </w:rPr>
        <w:t xml:space="preserve"> VEICOLI E</w:t>
      </w:r>
      <w:r>
        <w:rPr>
          <w:rFonts w:ascii="Titillium" w:hAnsi="Titillium" w:cs="Calibri"/>
          <w:b/>
          <w:sz w:val="18"/>
          <w:szCs w:val="18"/>
          <w:lang w:eastAsia="it-IT"/>
        </w:rPr>
        <w:t xml:space="preserve"> ALLESTIMENTI VARI</w:t>
      </w:r>
      <w:r w:rsidRPr="00B25566">
        <w:rPr>
          <w:rFonts w:ascii="Titillium" w:hAnsi="Titillium" w:cs="Calibri"/>
          <w:b/>
          <w:sz w:val="18"/>
          <w:szCs w:val="18"/>
          <w:lang w:eastAsia="it-IT"/>
        </w:rPr>
        <w:t>, OCCORRENTE ALLO SVILUPPO DELLA COLONNA MOBILE REGIONALE</w:t>
      </w:r>
    </w:p>
    <w:p w14:paraId="718FD2D1" w14:textId="3F6D0C95" w:rsidR="001108B4" w:rsidRPr="001108B4" w:rsidRDefault="001108B4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LOTTO 1 - </w:t>
      </w:r>
      <w:r w:rsidRPr="001108B4">
        <w:rPr>
          <w:rFonts w:ascii="Titillium" w:hAnsi="Titillium" w:cs="Calibri"/>
          <w:b/>
          <w:sz w:val="18"/>
          <w:szCs w:val="18"/>
          <w:lang w:eastAsia="it-IT"/>
        </w:rPr>
        <w:t>CIG A00112029D CUP E45D23000010002</w:t>
      </w:r>
    </w:p>
    <w:p w14:paraId="51AA09C8" w14:textId="77777777" w:rsidR="001578F4" w:rsidRDefault="001578F4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924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2620"/>
        <w:gridCol w:w="1180"/>
        <w:gridCol w:w="2412"/>
        <w:gridCol w:w="2552"/>
      </w:tblGrid>
      <w:tr w:rsidR="001108B4" w:rsidRPr="001108B4" w14:paraId="489769BC" w14:textId="77777777" w:rsidTr="001108B4">
        <w:trPr>
          <w:trHeight w:val="30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0711" w14:textId="2F7F78E2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PRODOTTO 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D4B1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6902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7958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UNITARIO (IVA ESCLUSA)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E1C7A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COMPLESSIVO (IVA ESCLUSA) </w:t>
            </w:r>
          </w:p>
        </w:tc>
      </w:tr>
      <w:tr w:rsidR="001108B4" w:rsidRPr="001108B4" w14:paraId="3640D625" w14:textId="77777777" w:rsidTr="00AB21E5">
        <w:trPr>
          <w:trHeight w:val="296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1D0C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1A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47B4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lang w:eastAsia="it-IT"/>
              </w:rPr>
              <w:t>Pick-</w:t>
            </w:r>
            <w:proofErr w:type="gramStart"/>
            <w:r w:rsidRPr="001108B4">
              <w:rPr>
                <w:rFonts w:ascii="Calibri" w:eastAsia="Times New Roman" w:hAnsi="Calibri" w:cs="Calibri"/>
                <w:lang w:eastAsia="it-IT"/>
              </w:rPr>
              <w:t>UP  allestimento</w:t>
            </w:r>
            <w:proofErr w:type="gramEnd"/>
            <w:r w:rsidRPr="001108B4">
              <w:rPr>
                <w:rFonts w:ascii="Calibri" w:eastAsia="Times New Roman" w:hAnsi="Calibri" w:cs="Calibri"/>
                <w:lang w:eastAsia="it-IT"/>
              </w:rPr>
              <w:t xml:space="preserve"> TLC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7F0E" w14:textId="77777777" w:rsidR="001108B4" w:rsidRPr="001108B4" w:rsidRDefault="001108B4" w:rsidP="001108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544E9" w14:textId="7CCB3030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145D5" w14:textId="162C0CC8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D15E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1108B4" w:rsidRPr="001108B4" w14:paraId="02DA3D63" w14:textId="77777777" w:rsidTr="00656AD6">
        <w:trPr>
          <w:trHeight w:val="296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1FA5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1B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E923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Pick-Up con modulo AIB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C8A4" w14:textId="77777777" w:rsidR="001108B4" w:rsidRPr="001108B4" w:rsidRDefault="001108B4" w:rsidP="001108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82F1F" w14:textId="585C4FAE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20516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46F2E" w14:textId="32F300F1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D15E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1108B4" w:rsidRPr="001108B4" w14:paraId="58CDA5E3" w14:textId="77777777" w:rsidTr="00656AD6">
        <w:trPr>
          <w:trHeight w:val="296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B43E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1C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679E" w14:textId="77777777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Fuoristrada piccolo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18F7" w14:textId="77777777" w:rsidR="001108B4" w:rsidRPr="001108B4" w:rsidRDefault="001108B4" w:rsidP="001108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AA0F6" w14:textId="6869A272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20516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DC00F" w14:textId="2F77DE71" w:rsidR="001108B4" w:rsidRPr="001108B4" w:rsidRDefault="001108B4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D15E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680E3978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complessivo (IVA esclusa): € ___________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3E2CB2"/>
    <w:rsid w:val="004C60B9"/>
    <w:rsid w:val="00516970"/>
    <w:rsid w:val="005E55C1"/>
    <w:rsid w:val="00621BA7"/>
    <w:rsid w:val="00730378"/>
    <w:rsid w:val="008F5577"/>
    <w:rsid w:val="00976EB6"/>
    <w:rsid w:val="00B479F7"/>
    <w:rsid w:val="00BC23AA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5</cp:revision>
  <dcterms:created xsi:type="dcterms:W3CDTF">2023-08-03T11:09:00Z</dcterms:created>
  <dcterms:modified xsi:type="dcterms:W3CDTF">2023-08-07T14:41:00Z</dcterms:modified>
</cp:coreProperties>
</file>